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B7" w:rsidRPr="004D2606" w:rsidRDefault="00435FB7" w:rsidP="00BC404E">
      <w:pPr>
        <w:pStyle w:val="2"/>
        <w:tabs>
          <w:tab w:val="left" w:pos="0"/>
        </w:tabs>
        <w:jc w:val="center"/>
        <w:rPr>
          <w:b/>
          <w:bCs/>
          <w:color w:val="auto"/>
          <w:sz w:val="24"/>
          <w:szCs w:val="24"/>
        </w:rPr>
      </w:pPr>
      <w:r w:rsidRPr="004D2606">
        <w:rPr>
          <w:b/>
          <w:color w:val="auto"/>
          <w:sz w:val="24"/>
          <w:szCs w:val="24"/>
        </w:rPr>
        <w:t>УЧЕБНЫЙ    ПЛАН</w:t>
      </w:r>
    </w:p>
    <w:p w:rsidR="00435FB7" w:rsidRPr="004D2606" w:rsidRDefault="00435FB7" w:rsidP="00435FB7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4"/>
          <w:szCs w:val="24"/>
        </w:rPr>
      </w:pPr>
      <w:r w:rsidRPr="004D2606">
        <w:rPr>
          <w:rFonts w:asciiTheme="majorHAnsi" w:hAnsiTheme="majorHAnsi"/>
          <w:b/>
          <w:sz w:val="24"/>
          <w:szCs w:val="24"/>
        </w:rPr>
        <w:t>Специальность: «Физиотерапия»</w:t>
      </w:r>
    </w:p>
    <w:p w:rsidR="00435FB7" w:rsidRPr="004D2606" w:rsidRDefault="00435FB7" w:rsidP="00435FB7">
      <w:pPr>
        <w:tabs>
          <w:tab w:val="left" w:pos="1253"/>
          <w:tab w:val="right" w:pos="1457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435FB7" w:rsidRPr="004D2606" w:rsidRDefault="00435FB7" w:rsidP="00435FB7">
      <w:pPr>
        <w:rPr>
          <w:rFonts w:asciiTheme="majorHAnsi" w:eastAsia="Times New Roman" w:hAnsiTheme="majorHAnsi" w:cs="Arial"/>
          <w:color w:val="323232"/>
          <w:sz w:val="24"/>
          <w:szCs w:val="24"/>
          <w:lang w:eastAsia="ru-RU"/>
        </w:rPr>
      </w:pPr>
      <w:r w:rsidRPr="004D2606">
        <w:rPr>
          <w:rFonts w:asciiTheme="majorHAnsi" w:hAnsiTheme="majorHAnsi"/>
          <w:b/>
          <w:sz w:val="24"/>
          <w:szCs w:val="24"/>
        </w:rPr>
        <w:t>Цель:</w:t>
      </w:r>
      <w:r w:rsidRPr="004D2606">
        <w:rPr>
          <w:rFonts w:asciiTheme="majorHAnsi" w:hAnsiTheme="majorHAnsi"/>
          <w:sz w:val="24"/>
          <w:szCs w:val="24"/>
        </w:rPr>
        <w:t xml:space="preserve"> </w:t>
      </w:r>
      <w:r w:rsidRPr="004D2606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овладение новыми теоретическими и практическими знаниями в области компетенций специалиста, необходимых д</w:t>
      </w:r>
      <w:bookmarkStart w:id="0" w:name="_GoBack"/>
      <w:bookmarkEnd w:id="0"/>
      <w:r w:rsidRPr="004D2606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ля профессиональной </w:t>
      </w:r>
      <w:r w:rsidRPr="004D2606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деятельности</w:t>
      </w:r>
      <w:r w:rsidRPr="004D2606">
        <w:rPr>
          <w:rFonts w:asciiTheme="majorHAnsi" w:eastAsia="Times New Roman" w:hAnsiTheme="majorHAnsi" w:cs="Arial"/>
          <w:color w:val="323232"/>
          <w:sz w:val="24"/>
          <w:szCs w:val="24"/>
          <w:lang w:eastAsia="ru-RU"/>
        </w:rPr>
        <w:t>.</w:t>
      </w:r>
    </w:p>
    <w:p w:rsidR="00435FB7" w:rsidRPr="004D2606" w:rsidRDefault="00435FB7" w:rsidP="00435FB7">
      <w:pPr>
        <w:pStyle w:val="a6"/>
        <w:ind w:left="0"/>
        <w:jc w:val="left"/>
        <w:rPr>
          <w:rFonts w:asciiTheme="majorHAnsi" w:hAnsiTheme="majorHAnsi"/>
          <w:szCs w:val="24"/>
          <w:lang w:val="ru-RU"/>
        </w:rPr>
      </w:pPr>
      <w:r w:rsidRPr="004D2606">
        <w:rPr>
          <w:rFonts w:asciiTheme="majorHAnsi" w:hAnsiTheme="majorHAnsi"/>
          <w:b/>
          <w:szCs w:val="24"/>
          <w:lang w:val="ru-RU"/>
        </w:rPr>
        <w:t>Продолжительность обучения:</w:t>
      </w:r>
      <w:r w:rsidRPr="004D2606">
        <w:rPr>
          <w:rFonts w:asciiTheme="majorHAnsi" w:hAnsiTheme="majorHAnsi"/>
          <w:szCs w:val="24"/>
          <w:lang w:val="ru-RU"/>
        </w:rPr>
        <w:t xml:space="preserve"> </w:t>
      </w:r>
      <w:r w:rsidRPr="004D2606">
        <w:rPr>
          <w:rFonts w:asciiTheme="majorHAnsi" w:hAnsiTheme="majorHAnsi"/>
          <w:szCs w:val="24"/>
          <w:lang w:val="ru-RU"/>
        </w:rPr>
        <w:t>288 ч (2</w:t>
      </w:r>
      <w:r w:rsidRPr="004D2606">
        <w:rPr>
          <w:rFonts w:asciiTheme="majorHAnsi" w:hAnsiTheme="majorHAnsi"/>
          <w:szCs w:val="24"/>
          <w:lang w:val="ru-RU"/>
        </w:rPr>
        <w:t xml:space="preserve"> месяц</w:t>
      </w:r>
      <w:r w:rsidRPr="004D2606">
        <w:rPr>
          <w:rFonts w:asciiTheme="majorHAnsi" w:hAnsiTheme="majorHAnsi"/>
          <w:szCs w:val="24"/>
          <w:lang w:val="ru-RU"/>
        </w:rPr>
        <w:t>а)</w:t>
      </w:r>
    </w:p>
    <w:p w:rsidR="00435FB7" w:rsidRPr="004D2606" w:rsidRDefault="00435FB7" w:rsidP="00435FB7">
      <w:pPr>
        <w:pStyle w:val="a6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p w:rsidR="00435FB7" w:rsidRPr="004D2606" w:rsidRDefault="00435FB7" w:rsidP="00435FB7">
      <w:pPr>
        <w:pStyle w:val="a6"/>
        <w:ind w:left="0"/>
        <w:jc w:val="left"/>
        <w:rPr>
          <w:rFonts w:asciiTheme="majorHAnsi" w:hAnsiTheme="majorHAnsi"/>
          <w:b/>
          <w:szCs w:val="24"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7376"/>
        <w:gridCol w:w="1559"/>
      </w:tblGrid>
      <w:tr w:rsidR="00435FB7" w:rsidRPr="004D2606" w:rsidTr="006C6689">
        <w:trPr>
          <w:cantSplit/>
          <w:trHeight w:hRule="exact" w:val="10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Кол-во часов</w:t>
            </w:r>
          </w:p>
        </w:tc>
      </w:tr>
      <w:tr w:rsidR="00435FB7" w:rsidRPr="004D2606" w:rsidTr="006C6689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ind w:right="-108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Система и политика здравоохранения в Российской Федерации.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35FB7" w:rsidRPr="004D2606" w:rsidTr="006C6689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pStyle w:val="Default"/>
              <w:rPr>
                <w:rFonts w:asciiTheme="majorHAnsi" w:hAnsiTheme="majorHAnsi"/>
              </w:rPr>
            </w:pPr>
            <w:r w:rsidRPr="004D2606">
              <w:rPr>
                <w:rFonts w:asciiTheme="majorHAnsi" w:hAnsiTheme="majorHAnsi"/>
                <w:bCs/>
              </w:rPr>
              <w:t xml:space="preserve">Теоретические основы сестринского дела.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</w:tr>
      <w:tr w:rsidR="00435FB7" w:rsidRPr="004D2606" w:rsidTr="006C6689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pStyle w:val="Default"/>
              <w:rPr>
                <w:rFonts w:asciiTheme="majorHAnsi" w:hAnsiTheme="majorHAnsi"/>
              </w:rPr>
            </w:pPr>
            <w:r w:rsidRPr="004D2606">
              <w:rPr>
                <w:rFonts w:asciiTheme="majorHAnsi" w:hAnsiTheme="majorHAnsi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</w:tr>
      <w:tr w:rsidR="00435FB7" w:rsidRPr="004D2606" w:rsidTr="006C6689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pStyle w:val="Default"/>
              <w:jc w:val="both"/>
              <w:rPr>
                <w:rFonts w:asciiTheme="majorHAnsi" w:hAnsiTheme="majorHAnsi"/>
              </w:rPr>
            </w:pPr>
            <w:r w:rsidRPr="004D2606">
              <w:rPr>
                <w:rFonts w:asciiTheme="majorHAnsi" w:hAnsiTheme="majorHAnsi"/>
                <w:bCs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435FB7" w:rsidRPr="004D2606" w:rsidTr="006C6689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Медицина катастроф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435FB7" w:rsidRPr="004D2606" w:rsidTr="006C6689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Введение: организация физиотерапевтической помощи, физиопрофилактика, курортные факторы лечения, первичная медико-санитарная помощь. Высокотехнологичные методы лечения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435FB7" w:rsidRPr="004D2606" w:rsidTr="006C6689">
        <w:trPr>
          <w:cantSplit/>
          <w:trHeight w:val="3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Электролечение, аэрозольтерапия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</w:tr>
      <w:tr w:rsidR="00435FB7" w:rsidRPr="004D2606" w:rsidTr="006C6689">
        <w:trPr>
          <w:cantSplit/>
          <w:trHeight w:val="2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Светолечение, магнитотерапия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</w:tr>
      <w:tr w:rsidR="00435FB7" w:rsidRPr="004D2606" w:rsidTr="006C6689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Ультразвуковая 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FB7" w:rsidRPr="004D2606" w:rsidRDefault="00BC404E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</w:tr>
      <w:tr w:rsidR="00435FB7" w:rsidRPr="004D2606" w:rsidTr="006C6689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Водолечение, радонотерапия, теплолечение.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FB7" w:rsidRPr="004D2606" w:rsidRDefault="00BC404E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34</w:t>
            </w:r>
          </w:p>
        </w:tc>
      </w:tr>
      <w:tr w:rsidR="00435FB7" w:rsidRPr="004D2606" w:rsidTr="006C6689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 xml:space="preserve">Организация работы в физиотерапевтическом отделении (кабинете).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C404E" w:rsidRPr="004D2606" w:rsidTr="006C6689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04E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C404E" w:rsidRPr="004D2606" w:rsidRDefault="00BC404E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Техника безопасности при работе в физиотерапевтическом отделении (кабинете).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04E" w:rsidRPr="004D2606" w:rsidRDefault="00BC404E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</w:tr>
      <w:tr w:rsidR="00435FB7" w:rsidRPr="004D2606" w:rsidTr="006C6689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D2606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35FB7" w:rsidP="006C6689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4D2606">
              <w:rPr>
                <w:rFonts w:asciiTheme="majorHAnsi" w:hAnsiTheme="majorHAnsi"/>
                <w:sz w:val="24"/>
                <w:szCs w:val="24"/>
              </w:rPr>
              <w:t>Техника безопасности при работе в физиотерапевтическом отделении (кабинете).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FB7" w:rsidRPr="004D2606" w:rsidRDefault="00BC404E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</w:tr>
      <w:tr w:rsidR="00435FB7" w:rsidRPr="004D2606" w:rsidTr="006C6689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5FB7" w:rsidRPr="004D2606" w:rsidRDefault="00435FB7" w:rsidP="00BC404E">
            <w:pPr>
              <w:snapToGrid w:val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435FB7" w:rsidRPr="004D2606" w:rsidTr="006C6689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B7" w:rsidRPr="004D2606" w:rsidRDefault="00435FB7" w:rsidP="006C6689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606">
              <w:rPr>
                <w:rFonts w:asciiTheme="majorHAnsi" w:hAnsiTheme="majorHAnsi"/>
                <w:b/>
                <w:sz w:val="24"/>
                <w:szCs w:val="24"/>
              </w:rPr>
              <w:t>144</w:t>
            </w:r>
          </w:p>
        </w:tc>
      </w:tr>
    </w:tbl>
    <w:p w:rsidR="00435FB7" w:rsidRPr="004D2606" w:rsidRDefault="00435FB7" w:rsidP="00435FB7">
      <w:pPr>
        <w:rPr>
          <w:rFonts w:asciiTheme="majorHAnsi" w:hAnsiTheme="majorHAnsi"/>
          <w:b/>
          <w:sz w:val="24"/>
          <w:szCs w:val="24"/>
        </w:rPr>
      </w:pPr>
    </w:p>
    <w:p w:rsidR="00435FB7" w:rsidRPr="004D2606" w:rsidRDefault="00435FB7" w:rsidP="00435FB7">
      <w:pPr>
        <w:rPr>
          <w:rFonts w:asciiTheme="majorHAnsi" w:hAnsiTheme="majorHAnsi"/>
          <w:b/>
          <w:sz w:val="24"/>
          <w:szCs w:val="24"/>
        </w:rPr>
      </w:pPr>
    </w:p>
    <w:p w:rsidR="00435FB7" w:rsidRPr="004D2606" w:rsidRDefault="00435FB7" w:rsidP="00435FB7">
      <w:pPr>
        <w:rPr>
          <w:rFonts w:asciiTheme="majorHAnsi" w:hAnsiTheme="majorHAnsi"/>
          <w:b/>
          <w:sz w:val="24"/>
          <w:szCs w:val="24"/>
        </w:rPr>
      </w:pPr>
    </w:p>
    <w:sectPr w:rsidR="00435FB7" w:rsidRPr="004D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F"/>
    <w:rsid w:val="00435FB7"/>
    <w:rsid w:val="004D2606"/>
    <w:rsid w:val="004F3E21"/>
    <w:rsid w:val="008A0876"/>
    <w:rsid w:val="008B42DF"/>
    <w:rsid w:val="008E1F24"/>
    <w:rsid w:val="00A27DFB"/>
    <w:rsid w:val="00AA42B8"/>
    <w:rsid w:val="00AF5188"/>
    <w:rsid w:val="00BC404E"/>
    <w:rsid w:val="00E95158"/>
    <w:rsid w:val="00F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2394-C2D1-4FE8-B3B7-0090F0B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1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73E"/>
    <w:rPr>
      <w:b/>
      <w:bCs/>
    </w:rPr>
  </w:style>
  <w:style w:type="character" w:customStyle="1" w:styleId="apple-converted-space">
    <w:name w:val="apple-converted-space"/>
    <w:basedOn w:val="a0"/>
    <w:rsid w:val="00F4173E"/>
  </w:style>
  <w:style w:type="character" w:styleId="a5">
    <w:name w:val="Hyperlink"/>
    <w:basedOn w:val="a0"/>
    <w:uiPriority w:val="99"/>
    <w:semiHidden/>
    <w:unhideWhenUsed/>
    <w:rsid w:val="00F417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35F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 Indent"/>
    <w:basedOn w:val="a"/>
    <w:link w:val="a7"/>
    <w:rsid w:val="00435FB7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rsid w:val="00435FB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435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2017-05-31T08:32:00Z</dcterms:created>
  <dcterms:modified xsi:type="dcterms:W3CDTF">2017-05-31T12:22:00Z</dcterms:modified>
</cp:coreProperties>
</file>