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B9" w:rsidRPr="002462F8" w:rsidRDefault="00F11EB9" w:rsidP="00F11EB9">
      <w:pPr>
        <w:jc w:val="center"/>
        <w:rPr>
          <w:rFonts w:asciiTheme="majorHAnsi" w:hAnsiTheme="majorHAnsi" w:cs="Times New Roman"/>
          <w:sz w:val="28"/>
          <w:szCs w:val="28"/>
        </w:rPr>
      </w:pPr>
      <w:r w:rsidRPr="002462F8">
        <w:rPr>
          <w:rFonts w:asciiTheme="majorHAnsi" w:hAnsiTheme="majorHAnsi" w:cs="Times New Roman"/>
          <w:sz w:val="28"/>
          <w:szCs w:val="28"/>
        </w:rPr>
        <w:t>Дополнительная профессиональная программа повышения квалификации</w:t>
      </w:r>
    </w:p>
    <w:p w:rsidR="00F11EB9" w:rsidRPr="002462F8" w:rsidRDefault="00F11EB9" w:rsidP="00F11EB9">
      <w:pPr>
        <w:rPr>
          <w:rFonts w:asciiTheme="majorHAnsi" w:hAnsiTheme="majorHAnsi" w:cs="Times New Roman"/>
          <w:sz w:val="28"/>
          <w:szCs w:val="28"/>
        </w:rPr>
      </w:pPr>
    </w:p>
    <w:p w:rsidR="00F11EB9" w:rsidRPr="002462F8" w:rsidRDefault="00F11EB9" w:rsidP="00F11EB9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2462F8">
        <w:rPr>
          <w:rFonts w:asciiTheme="majorHAnsi" w:hAnsiTheme="majorHAnsi" w:cs="Times New Roman"/>
          <w:b/>
          <w:sz w:val="28"/>
          <w:szCs w:val="28"/>
        </w:rPr>
        <w:t>СЕСТРИНСКОЕ ДЕЛО</w:t>
      </w:r>
    </w:p>
    <w:p w:rsidR="00F11EB9" w:rsidRDefault="00F11EB9" w:rsidP="00F11EB9">
      <w:pPr>
        <w:shd w:val="clear" w:color="auto" w:fill="FFFFFF"/>
        <w:spacing w:before="100" w:beforeAutospacing="1" w:after="100" w:afterAutospacing="1" w:line="300" w:lineRule="atLeast"/>
        <w:jc w:val="center"/>
        <w:outlineLvl w:val="1"/>
        <w:rPr>
          <w:rFonts w:asciiTheme="majorHAnsi" w:eastAsia="Times New Roman" w:hAnsiTheme="majorHAnsi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DB4724">
        <w:rPr>
          <w:rFonts w:asciiTheme="majorHAnsi" w:eastAsia="Times New Roman" w:hAnsiTheme="majorHAnsi" w:cs="Times New Roman"/>
          <w:b/>
          <w:bCs/>
          <w:caps/>
          <w:color w:val="000000" w:themeColor="text1"/>
          <w:sz w:val="28"/>
          <w:szCs w:val="28"/>
          <w:lang w:eastAsia="ru-RU"/>
        </w:rPr>
        <w:t>«Сестринское дело в терапии»</w:t>
      </w:r>
    </w:p>
    <w:p w:rsidR="00DB4724" w:rsidRPr="00DB4724" w:rsidRDefault="00DB4724" w:rsidP="00F11EB9">
      <w:pPr>
        <w:shd w:val="clear" w:color="auto" w:fill="FFFFFF"/>
        <w:spacing w:before="100" w:beforeAutospacing="1" w:after="100" w:afterAutospacing="1" w:line="300" w:lineRule="atLeast"/>
        <w:jc w:val="center"/>
        <w:outlineLvl w:val="1"/>
        <w:rPr>
          <w:rFonts w:asciiTheme="majorHAnsi" w:hAnsiTheme="majorHAnsi" w:cs="Times New Roman"/>
          <w:b/>
          <w:caps/>
          <w:color w:val="000000" w:themeColor="text1"/>
          <w:sz w:val="28"/>
          <w:szCs w:val="28"/>
        </w:rPr>
      </w:pPr>
    </w:p>
    <w:p w:rsidR="00F11EB9" w:rsidRPr="002462F8" w:rsidRDefault="00F11EB9" w:rsidP="00F11EB9">
      <w:pPr>
        <w:shd w:val="clear" w:color="auto" w:fill="FFFFFF"/>
        <w:spacing w:before="100" w:beforeAutospacing="1" w:after="100" w:afterAutospacing="1" w:line="270" w:lineRule="atLeast"/>
        <w:rPr>
          <w:rFonts w:asciiTheme="majorHAnsi" w:eastAsia="Times New Roman" w:hAnsiTheme="majorHAnsi" w:cs="Arial"/>
          <w:color w:val="353233"/>
          <w:sz w:val="28"/>
          <w:szCs w:val="28"/>
          <w:lang w:eastAsia="ru-RU"/>
        </w:rPr>
      </w:pPr>
      <w:r w:rsidRPr="002462F8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lang w:eastAsia="ru-RU"/>
        </w:rPr>
        <w:t xml:space="preserve">Цель учебного курса: </w:t>
      </w:r>
      <w:r w:rsidRPr="002462F8">
        <w:rPr>
          <w:rFonts w:asciiTheme="majorHAnsi" w:hAnsiTheme="majorHAnsi" w:cs="Times New Roman"/>
          <w:sz w:val="28"/>
          <w:szCs w:val="28"/>
        </w:rPr>
        <w:t>Совершенствование общих и профессиональных компетенций, специалистов среднего медицинского звена</w:t>
      </w:r>
      <w:r w:rsidRPr="002462F8">
        <w:rPr>
          <w:rFonts w:asciiTheme="majorHAnsi" w:eastAsia="Times New Roman" w:hAnsiTheme="majorHAnsi" w:cs="Arial"/>
          <w:color w:val="353233"/>
          <w:sz w:val="28"/>
          <w:szCs w:val="28"/>
          <w:lang w:eastAsia="ru-RU"/>
        </w:rPr>
        <w:t xml:space="preserve"> и повышение качества оказания медицинской помощи населению в амбулаторно-поликлинических учреждениях и терапевтических отделениях стационаров.</w:t>
      </w:r>
    </w:p>
    <w:p w:rsidR="00F11EB9" w:rsidRPr="002462F8" w:rsidRDefault="00F11EB9" w:rsidP="00F11EB9">
      <w:pPr>
        <w:shd w:val="clear" w:color="auto" w:fill="FFFFFF"/>
        <w:spacing w:after="0" w:line="270" w:lineRule="atLeast"/>
        <w:rPr>
          <w:rFonts w:asciiTheme="majorHAnsi" w:hAnsiTheme="majorHAnsi"/>
          <w:color w:val="000000"/>
          <w:sz w:val="28"/>
          <w:szCs w:val="28"/>
        </w:rPr>
      </w:pPr>
      <w:r w:rsidRPr="002462F8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lang w:eastAsia="ru-RU"/>
        </w:rPr>
        <w:t>Задачи курса:</w:t>
      </w:r>
      <w:r w:rsidRPr="002462F8">
        <w:rPr>
          <w:rFonts w:asciiTheme="majorHAnsi" w:hAnsiTheme="majorHAnsi"/>
          <w:color w:val="000000"/>
          <w:sz w:val="28"/>
          <w:szCs w:val="28"/>
        </w:rPr>
        <w:t xml:space="preserve"> </w:t>
      </w:r>
    </w:p>
    <w:p w:rsidR="00F11EB9" w:rsidRPr="002462F8" w:rsidRDefault="00F11EB9" w:rsidP="00F11EB9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hAnsiTheme="majorHAnsi"/>
          <w:color w:val="000000"/>
          <w:sz w:val="28"/>
          <w:szCs w:val="28"/>
        </w:rPr>
      </w:pPr>
      <w:r w:rsidRPr="002462F8">
        <w:rPr>
          <w:rFonts w:asciiTheme="majorHAnsi" w:hAnsiTheme="majorHAnsi"/>
          <w:color w:val="000000"/>
          <w:sz w:val="28"/>
          <w:szCs w:val="28"/>
        </w:rPr>
        <w:t>Обучение принципам организации и работы терапевтического отделения;</w:t>
      </w:r>
    </w:p>
    <w:p w:rsidR="00F11EB9" w:rsidRPr="002462F8" w:rsidRDefault="00F11EB9" w:rsidP="00F11EB9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hAnsiTheme="majorHAnsi"/>
          <w:color w:val="000000"/>
          <w:sz w:val="28"/>
          <w:szCs w:val="28"/>
        </w:rPr>
      </w:pPr>
      <w:r w:rsidRPr="002462F8">
        <w:rPr>
          <w:rFonts w:asciiTheme="majorHAnsi" w:hAnsiTheme="majorHAnsi"/>
          <w:color w:val="000000"/>
          <w:sz w:val="28"/>
          <w:szCs w:val="28"/>
        </w:rPr>
        <w:t xml:space="preserve">Изучение этиологии, патогенеза, клиники, диагностики, принципов лечения основных </w:t>
      </w:r>
      <w:r w:rsidR="00696E31" w:rsidRPr="002462F8">
        <w:rPr>
          <w:rFonts w:asciiTheme="majorHAnsi" w:hAnsiTheme="majorHAnsi"/>
          <w:color w:val="000000"/>
          <w:sz w:val="28"/>
          <w:szCs w:val="28"/>
        </w:rPr>
        <w:t>заболеваний;</w:t>
      </w:r>
    </w:p>
    <w:p w:rsidR="00F11EB9" w:rsidRPr="002462F8" w:rsidRDefault="00F11EB9" w:rsidP="00F11EB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2462F8">
        <w:rPr>
          <w:rFonts w:asciiTheme="majorHAnsi" w:hAnsiTheme="majorHAnsi"/>
          <w:color w:val="000000"/>
          <w:sz w:val="28"/>
          <w:szCs w:val="28"/>
        </w:rPr>
        <w:t>Обучение клиническому подходу к оценке терапевтических пациентов патологии;</w:t>
      </w:r>
    </w:p>
    <w:p w:rsidR="00F11EB9" w:rsidRPr="002462F8" w:rsidRDefault="00F11EB9" w:rsidP="00F11EB9">
      <w:pPr>
        <w:pStyle w:val="a3"/>
        <w:numPr>
          <w:ilvl w:val="0"/>
          <w:numId w:val="3"/>
        </w:numPr>
        <w:shd w:val="clear" w:color="auto" w:fill="FFFFFF"/>
        <w:rPr>
          <w:rFonts w:asciiTheme="majorHAnsi" w:eastAsiaTheme="minorHAnsi" w:hAnsiTheme="majorHAnsi"/>
          <w:b/>
          <w:color w:val="000000" w:themeColor="text1"/>
          <w:sz w:val="28"/>
          <w:szCs w:val="28"/>
          <w:lang w:eastAsia="en-US"/>
        </w:rPr>
      </w:pPr>
      <w:r w:rsidRPr="002462F8">
        <w:rPr>
          <w:rFonts w:asciiTheme="majorHAnsi" w:hAnsiTheme="majorHAnsi"/>
          <w:color w:val="000000"/>
          <w:sz w:val="28"/>
          <w:szCs w:val="28"/>
        </w:rPr>
        <w:t xml:space="preserve">Освоение знаний методам обследования нервной системы, проведения неврологического интервью, сбора анамнеза, выявления симптомов поражения нервной системы и формирования из них синдромов, установления топического, </w:t>
      </w:r>
      <w:proofErr w:type="spellStart"/>
      <w:r w:rsidRPr="002462F8">
        <w:rPr>
          <w:rFonts w:asciiTheme="majorHAnsi" w:hAnsiTheme="majorHAnsi"/>
          <w:color w:val="000000"/>
          <w:sz w:val="28"/>
          <w:szCs w:val="28"/>
        </w:rPr>
        <w:t>синдромологического</w:t>
      </w:r>
      <w:proofErr w:type="spellEnd"/>
      <w:r w:rsidRPr="002462F8">
        <w:rPr>
          <w:rFonts w:asciiTheme="majorHAnsi" w:hAnsiTheme="majorHAnsi"/>
          <w:color w:val="000000"/>
          <w:sz w:val="28"/>
          <w:szCs w:val="28"/>
        </w:rPr>
        <w:t>, этиологического диагнозов, правильной постановке предварительного диагноза и направлению пациента на обследование;</w:t>
      </w:r>
    </w:p>
    <w:p w:rsidR="00F11EB9" w:rsidRPr="002462F8" w:rsidRDefault="00F11EB9" w:rsidP="00F11EB9">
      <w:pPr>
        <w:shd w:val="clear" w:color="auto" w:fill="FFFFFF"/>
        <w:spacing w:before="100" w:beforeAutospacing="1" w:after="100" w:afterAutospacing="1" w:line="270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2462F8">
        <w:rPr>
          <w:rStyle w:val="a5"/>
          <w:rFonts w:asciiTheme="majorHAnsi" w:hAnsiTheme="majorHAnsi" w:cs="Times New Roman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Программа обучения</w:t>
      </w:r>
      <w:r w:rsidRPr="002462F8">
        <w:rPr>
          <w:rStyle w:val="apple-converted-space"/>
          <w:rFonts w:asciiTheme="majorHAnsi" w:hAnsiTheme="majorHAnsi"/>
          <w:color w:val="000000" w:themeColor="text1"/>
          <w:sz w:val="28"/>
          <w:szCs w:val="28"/>
          <w:u w:val="single"/>
          <w:shd w:val="clear" w:color="auto" w:fill="FFFFFF"/>
        </w:rPr>
        <w:t> предназначена</w:t>
      </w:r>
      <w:r w:rsidRPr="002462F8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 xml:space="preserve"> для медицинских сестер амбулаторно-поликлинической службы, стационарной службы, а также учреждений первичной медико-санитарной помощи, имеющих среднее-специальное образование по специальности: «Сестринское дело».</w:t>
      </w:r>
    </w:p>
    <w:p w:rsidR="00F11EB9" w:rsidRPr="002462F8" w:rsidRDefault="00F11EB9" w:rsidP="00F11EB9">
      <w:pPr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  <w:r w:rsidRPr="002462F8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Продолжительность обучения 144 часа (1 месяц)</w:t>
      </w:r>
    </w:p>
    <w:p w:rsidR="00F11EB9" w:rsidRPr="002462F8" w:rsidRDefault="00F11EB9" w:rsidP="00F11EB9">
      <w:pPr>
        <w:shd w:val="clear" w:color="auto" w:fill="FFFFFF"/>
        <w:spacing w:before="100" w:beforeAutospacing="1" w:after="100" w:afterAutospacing="1" w:line="270" w:lineRule="atLeast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2462F8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lang w:eastAsia="ru-RU"/>
        </w:rPr>
        <w:t xml:space="preserve">Форма обучения: </w:t>
      </w:r>
      <w:r w:rsidRPr="002462F8">
        <w:rPr>
          <w:rFonts w:asciiTheme="majorHAnsi" w:eastAsia="Times New Roman" w:hAnsiTheme="majorHAnsi" w:cs="Times New Roman"/>
          <w:bCs/>
          <w:color w:val="000000" w:themeColor="text1"/>
          <w:sz w:val="28"/>
          <w:szCs w:val="28"/>
          <w:lang w:eastAsia="ru-RU"/>
        </w:rPr>
        <w:t>д</w:t>
      </w:r>
      <w:r w:rsidRPr="002462F8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истанционное (заочное) обучение с применением дистанционных образовательных технологий (электронные учебно-методические комплексы: электронные учебники, учебные пособия, аудио</w:t>
      </w:r>
      <w:proofErr w:type="gramStart"/>
      <w:r w:rsidRPr="002462F8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,-</w:t>
      </w:r>
      <w:proofErr w:type="gramEnd"/>
      <w:r w:rsidRPr="002462F8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и видео записи)</w:t>
      </w:r>
    </w:p>
    <w:p w:rsidR="00F11EB9" w:rsidRPr="002462F8" w:rsidRDefault="00F11EB9" w:rsidP="00F11EB9">
      <w:pPr>
        <w:shd w:val="clear" w:color="auto" w:fill="FFFFFF"/>
        <w:spacing w:before="100" w:beforeAutospacing="1" w:after="100" w:afterAutospacing="1" w:line="270" w:lineRule="atLeast"/>
        <w:rPr>
          <w:rFonts w:asciiTheme="majorHAnsi" w:eastAsia="Times New Roman" w:hAnsiTheme="majorHAnsi" w:cs="Times New Roman"/>
          <w:color w:val="000000" w:themeColor="text1"/>
          <w:sz w:val="28"/>
          <w:szCs w:val="28"/>
          <w:u w:val="single"/>
          <w:lang w:eastAsia="ru-RU"/>
        </w:rPr>
      </w:pPr>
      <w:r w:rsidRPr="002462F8">
        <w:rPr>
          <w:rFonts w:asciiTheme="majorHAnsi" w:eastAsia="Times New Roman" w:hAnsiTheme="majorHAnsi" w:cs="Times New Roman"/>
          <w:color w:val="000000" w:themeColor="text1"/>
          <w:sz w:val="28"/>
          <w:szCs w:val="28"/>
          <w:u w:val="single"/>
          <w:lang w:eastAsia="ru-RU"/>
        </w:rPr>
        <w:t>Дата начало курса: 1 и 15 число каждого месяца</w:t>
      </w:r>
    </w:p>
    <w:p w:rsidR="00F11EB9" w:rsidRPr="002462F8" w:rsidRDefault="00F11EB9" w:rsidP="00F11EB9">
      <w:pPr>
        <w:shd w:val="clear" w:color="auto" w:fill="FFFFFF"/>
        <w:spacing w:before="100" w:beforeAutospacing="1" w:after="100" w:afterAutospacing="1" w:line="270" w:lineRule="atLeast"/>
        <w:rPr>
          <w:rFonts w:asciiTheme="majorHAnsi" w:eastAsia="Times New Roman" w:hAnsiTheme="majorHAnsi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2462F8">
        <w:rPr>
          <w:rFonts w:asciiTheme="majorHAnsi" w:hAnsiTheme="majorHAnsi" w:cs="Times New Roman"/>
          <w:i/>
          <w:color w:val="000000"/>
          <w:sz w:val="28"/>
          <w:szCs w:val="28"/>
          <w:u w:val="single"/>
          <w:shd w:val="clear" w:color="auto" w:fill="FFFFFF"/>
        </w:rPr>
        <w:t>После окончания курса</w:t>
      </w:r>
      <w:r w:rsidRPr="002462F8">
        <w:rPr>
          <w:rStyle w:val="apple-converted-space"/>
          <w:rFonts w:asciiTheme="majorHAnsi" w:hAnsiTheme="majorHAnsi"/>
          <w:i/>
          <w:color w:val="000000"/>
          <w:sz w:val="28"/>
          <w:szCs w:val="28"/>
          <w:u w:val="single"/>
          <w:shd w:val="clear" w:color="auto" w:fill="FFFFFF"/>
        </w:rPr>
        <w:t> </w:t>
      </w:r>
      <w:r w:rsidRPr="002462F8">
        <w:rPr>
          <w:rStyle w:val="a5"/>
          <w:rFonts w:asciiTheme="majorHAnsi" w:hAnsiTheme="majorHAnsi" w:cs="Times New Roman"/>
          <w:i/>
          <w:sz w:val="28"/>
          <w:szCs w:val="28"/>
          <w:u w:val="single"/>
          <w:bdr w:val="none" w:sz="0" w:space="0" w:color="auto" w:frame="1"/>
        </w:rPr>
        <w:t>выдается удостоверение о повышении квалификации и сертификат</w:t>
      </w:r>
      <w:r w:rsidRPr="002462F8">
        <w:rPr>
          <w:rStyle w:val="apple-converted-space"/>
          <w:rFonts w:asciiTheme="majorHAnsi" w:hAnsiTheme="majorHAnsi"/>
          <w:i/>
          <w:sz w:val="28"/>
          <w:szCs w:val="28"/>
          <w:u w:val="single"/>
        </w:rPr>
        <w:t> «Сестринское дело».</w:t>
      </w:r>
    </w:p>
    <w:p w:rsidR="00F11EB9" w:rsidRPr="002462F8" w:rsidRDefault="001D7EC0" w:rsidP="00F11EB9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i/>
          <w:color w:val="353233"/>
          <w:sz w:val="28"/>
          <w:szCs w:val="28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353233"/>
          <w:sz w:val="28"/>
          <w:szCs w:val="28"/>
          <w:u w:val="single"/>
          <w:lang w:eastAsia="ru-RU"/>
        </w:rPr>
        <w:lastRenderedPageBreak/>
        <w:t>Учебный план</w:t>
      </w:r>
      <w:bookmarkStart w:id="0" w:name="_GoBack"/>
      <w:bookmarkEnd w:id="0"/>
      <w:r w:rsidR="00F11EB9" w:rsidRPr="002462F8">
        <w:rPr>
          <w:rFonts w:asciiTheme="majorHAnsi" w:eastAsia="Times New Roman" w:hAnsiTheme="majorHAnsi" w:cs="Times New Roman"/>
          <w:b/>
          <w:i/>
          <w:color w:val="353233"/>
          <w:sz w:val="28"/>
          <w:szCs w:val="28"/>
          <w:u w:val="single"/>
          <w:lang w:eastAsia="ru-RU"/>
        </w:rPr>
        <w:t>:</w:t>
      </w:r>
    </w:p>
    <w:p w:rsidR="00696E31" w:rsidRPr="002462F8" w:rsidRDefault="00696E31" w:rsidP="00696E31">
      <w:pPr>
        <w:pStyle w:val="a6"/>
        <w:numPr>
          <w:ilvl w:val="0"/>
          <w:numId w:val="4"/>
        </w:numPr>
        <w:spacing w:after="0" w:line="270" w:lineRule="atLeast"/>
        <w:rPr>
          <w:rFonts w:asciiTheme="majorHAnsi" w:eastAsia="Times New Roman" w:hAnsiTheme="majorHAnsi" w:cs="Arial"/>
          <w:color w:val="353233"/>
          <w:sz w:val="28"/>
          <w:szCs w:val="28"/>
          <w:lang w:eastAsia="ru-RU"/>
        </w:rPr>
      </w:pPr>
      <w:r w:rsidRPr="002462F8">
        <w:rPr>
          <w:rFonts w:asciiTheme="majorHAnsi" w:eastAsia="Times New Roman" w:hAnsiTheme="majorHAnsi" w:cs="Arial"/>
          <w:color w:val="353233"/>
          <w:sz w:val="28"/>
          <w:szCs w:val="28"/>
          <w:lang w:eastAsia="ru-RU"/>
        </w:rPr>
        <w:t>Система и политика здравоохранения в РФ</w:t>
      </w:r>
    </w:p>
    <w:p w:rsidR="00696E31" w:rsidRPr="002462F8" w:rsidRDefault="00696E31" w:rsidP="00696E31">
      <w:pPr>
        <w:pStyle w:val="a6"/>
        <w:numPr>
          <w:ilvl w:val="0"/>
          <w:numId w:val="4"/>
        </w:numPr>
        <w:spacing w:after="0" w:line="270" w:lineRule="atLeast"/>
        <w:rPr>
          <w:rFonts w:asciiTheme="majorHAnsi" w:eastAsia="Times New Roman" w:hAnsiTheme="majorHAnsi" w:cs="Arial"/>
          <w:color w:val="353233"/>
          <w:sz w:val="28"/>
          <w:szCs w:val="28"/>
          <w:lang w:eastAsia="ru-RU"/>
        </w:rPr>
      </w:pPr>
      <w:r w:rsidRPr="002462F8">
        <w:rPr>
          <w:rFonts w:asciiTheme="majorHAnsi" w:eastAsia="Times New Roman" w:hAnsiTheme="majorHAnsi" w:cs="Arial"/>
          <w:color w:val="353233"/>
          <w:sz w:val="28"/>
          <w:szCs w:val="28"/>
          <w:lang w:eastAsia="ru-RU"/>
        </w:rPr>
        <w:t>Теоретические основы сестринского дела</w:t>
      </w:r>
    </w:p>
    <w:p w:rsidR="00696E31" w:rsidRPr="002462F8" w:rsidRDefault="00696E31" w:rsidP="00696E31">
      <w:pPr>
        <w:pStyle w:val="a6"/>
        <w:numPr>
          <w:ilvl w:val="0"/>
          <w:numId w:val="4"/>
        </w:numPr>
        <w:spacing w:after="0" w:line="270" w:lineRule="atLeast"/>
        <w:rPr>
          <w:rFonts w:asciiTheme="majorHAnsi" w:eastAsia="Times New Roman" w:hAnsiTheme="majorHAnsi" w:cs="Arial"/>
          <w:color w:val="353233"/>
          <w:sz w:val="28"/>
          <w:szCs w:val="28"/>
          <w:lang w:eastAsia="ru-RU"/>
        </w:rPr>
      </w:pPr>
      <w:r w:rsidRPr="002462F8">
        <w:rPr>
          <w:rFonts w:asciiTheme="majorHAnsi" w:eastAsia="Times New Roman" w:hAnsiTheme="majorHAnsi" w:cs="Arial"/>
          <w:color w:val="353233"/>
          <w:sz w:val="28"/>
          <w:szCs w:val="28"/>
          <w:lang w:eastAsia="ru-RU"/>
        </w:rPr>
        <w:t>Технологии и стандарты практической деятельности медсестры</w:t>
      </w:r>
    </w:p>
    <w:p w:rsidR="00696E31" w:rsidRPr="002462F8" w:rsidRDefault="00696E31" w:rsidP="00696E31">
      <w:pPr>
        <w:pStyle w:val="a6"/>
        <w:numPr>
          <w:ilvl w:val="0"/>
          <w:numId w:val="4"/>
        </w:numPr>
        <w:spacing w:after="0" w:line="270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2462F8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Сестринский процесс при заболеваниях сердечно-сосудистой системы.</w:t>
      </w:r>
    </w:p>
    <w:p w:rsidR="00696E31" w:rsidRPr="002462F8" w:rsidRDefault="00696E31" w:rsidP="00696E31">
      <w:pPr>
        <w:pStyle w:val="a6"/>
        <w:numPr>
          <w:ilvl w:val="0"/>
          <w:numId w:val="4"/>
        </w:numPr>
        <w:spacing w:after="0" w:line="270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2462F8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Сестринский процесс при патологии органов ЖКТ.</w:t>
      </w:r>
    </w:p>
    <w:p w:rsidR="00696E31" w:rsidRPr="002462F8" w:rsidRDefault="00696E31" w:rsidP="00696E31">
      <w:pPr>
        <w:pStyle w:val="a6"/>
        <w:numPr>
          <w:ilvl w:val="0"/>
          <w:numId w:val="4"/>
        </w:numPr>
        <w:spacing w:after="0" w:line="270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2462F8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Сестринский процесс при патологии почек.</w:t>
      </w:r>
    </w:p>
    <w:p w:rsidR="00696E31" w:rsidRPr="002462F8" w:rsidRDefault="00696E31" w:rsidP="00696E31">
      <w:pPr>
        <w:pStyle w:val="a6"/>
        <w:numPr>
          <w:ilvl w:val="0"/>
          <w:numId w:val="4"/>
        </w:numPr>
        <w:spacing w:after="0" w:line="270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2462F8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Сестринский процесс при патологии крови.</w:t>
      </w:r>
    </w:p>
    <w:p w:rsidR="00696E31" w:rsidRPr="002462F8" w:rsidRDefault="00696E31" w:rsidP="00696E31">
      <w:pPr>
        <w:pStyle w:val="a6"/>
        <w:numPr>
          <w:ilvl w:val="0"/>
          <w:numId w:val="4"/>
        </w:numPr>
        <w:spacing w:after="0" w:line="270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2462F8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Сестринский процесс при патологии костно-мышечной системы.</w:t>
      </w:r>
    </w:p>
    <w:p w:rsidR="00696E31" w:rsidRPr="002462F8" w:rsidRDefault="00696E31" w:rsidP="00696E31">
      <w:pPr>
        <w:pStyle w:val="a6"/>
        <w:numPr>
          <w:ilvl w:val="0"/>
          <w:numId w:val="4"/>
        </w:numPr>
        <w:spacing w:after="0" w:line="270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2462F8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Сестринский процесс при эндокринной патологии</w:t>
      </w:r>
    </w:p>
    <w:p w:rsidR="00696E31" w:rsidRPr="002462F8" w:rsidRDefault="00696E31" w:rsidP="00696E31">
      <w:pPr>
        <w:pStyle w:val="a6"/>
        <w:numPr>
          <w:ilvl w:val="0"/>
          <w:numId w:val="4"/>
        </w:numPr>
        <w:spacing w:after="0" w:line="270" w:lineRule="atLeast"/>
        <w:rPr>
          <w:rFonts w:asciiTheme="majorHAnsi" w:eastAsia="Times New Roman" w:hAnsiTheme="majorHAnsi" w:cs="Arial"/>
          <w:color w:val="353233"/>
          <w:sz w:val="28"/>
          <w:szCs w:val="28"/>
          <w:lang w:eastAsia="ru-RU"/>
        </w:rPr>
      </w:pPr>
      <w:r w:rsidRPr="002462F8">
        <w:rPr>
          <w:rFonts w:asciiTheme="majorHAnsi" w:eastAsia="Times New Roman" w:hAnsiTheme="majorHAnsi" w:cs="Arial"/>
          <w:color w:val="353233"/>
          <w:sz w:val="28"/>
          <w:szCs w:val="28"/>
          <w:lang w:eastAsia="ru-RU"/>
        </w:rPr>
        <w:t>Сестринский процесс при аллергических заболеваниях.</w:t>
      </w:r>
    </w:p>
    <w:p w:rsidR="00696E31" w:rsidRPr="002462F8" w:rsidRDefault="00696E31" w:rsidP="00696E31">
      <w:pPr>
        <w:pStyle w:val="a6"/>
        <w:numPr>
          <w:ilvl w:val="0"/>
          <w:numId w:val="4"/>
        </w:numPr>
        <w:spacing w:after="0" w:line="270" w:lineRule="atLeast"/>
        <w:rPr>
          <w:rFonts w:asciiTheme="majorHAnsi" w:eastAsia="Times New Roman" w:hAnsiTheme="majorHAnsi" w:cs="Arial"/>
          <w:color w:val="353233"/>
          <w:sz w:val="28"/>
          <w:szCs w:val="28"/>
          <w:lang w:eastAsia="ru-RU"/>
        </w:rPr>
      </w:pPr>
      <w:r w:rsidRPr="002462F8">
        <w:rPr>
          <w:rFonts w:asciiTheme="majorHAnsi" w:eastAsia="Times New Roman" w:hAnsiTheme="majorHAnsi" w:cs="Arial"/>
          <w:color w:val="353233"/>
          <w:sz w:val="28"/>
          <w:szCs w:val="28"/>
          <w:lang w:eastAsia="ru-RU"/>
        </w:rPr>
        <w:t>Инфекционная безопасность и инфекционный контроль.</w:t>
      </w:r>
    </w:p>
    <w:p w:rsidR="00696E31" w:rsidRPr="002462F8" w:rsidRDefault="00696E31" w:rsidP="00696E31">
      <w:pPr>
        <w:pStyle w:val="a6"/>
        <w:numPr>
          <w:ilvl w:val="0"/>
          <w:numId w:val="4"/>
        </w:numPr>
        <w:spacing w:after="0" w:line="270" w:lineRule="atLeast"/>
        <w:rPr>
          <w:rFonts w:asciiTheme="majorHAnsi" w:eastAsia="Times New Roman" w:hAnsiTheme="majorHAnsi" w:cs="Arial"/>
          <w:color w:val="353233"/>
          <w:sz w:val="28"/>
          <w:szCs w:val="28"/>
          <w:lang w:eastAsia="ru-RU"/>
        </w:rPr>
      </w:pPr>
      <w:r w:rsidRPr="002462F8">
        <w:rPr>
          <w:rFonts w:asciiTheme="majorHAnsi" w:eastAsia="Times New Roman" w:hAnsiTheme="majorHAnsi" w:cs="Arial"/>
          <w:color w:val="353233"/>
          <w:sz w:val="28"/>
          <w:szCs w:val="28"/>
          <w:lang w:eastAsia="ru-RU"/>
        </w:rPr>
        <w:t>Медицина катастроф.</w:t>
      </w:r>
    </w:p>
    <w:p w:rsidR="00696E31" w:rsidRPr="002462F8" w:rsidRDefault="00696E31" w:rsidP="00696E31">
      <w:pPr>
        <w:spacing w:before="100" w:beforeAutospacing="1" w:after="100" w:afterAutospacing="1" w:line="270" w:lineRule="atLeast"/>
        <w:rPr>
          <w:rFonts w:asciiTheme="majorHAnsi" w:eastAsia="Times New Roman" w:hAnsiTheme="majorHAnsi" w:cs="Arial"/>
          <w:color w:val="353233"/>
          <w:sz w:val="28"/>
          <w:szCs w:val="28"/>
          <w:lang w:eastAsia="ru-RU"/>
        </w:rPr>
      </w:pPr>
    </w:p>
    <w:p w:rsidR="008E18F8" w:rsidRPr="002462F8" w:rsidRDefault="008E18F8" w:rsidP="00696E31">
      <w:pPr>
        <w:shd w:val="clear" w:color="auto" w:fill="FFFFFF"/>
        <w:spacing w:before="100" w:beforeAutospacing="1" w:after="100" w:afterAutospacing="1" w:line="270" w:lineRule="atLeast"/>
        <w:rPr>
          <w:rFonts w:asciiTheme="majorHAnsi" w:eastAsia="Times New Roman" w:hAnsiTheme="majorHAnsi" w:cs="Arial"/>
          <w:color w:val="353233"/>
          <w:sz w:val="28"/>
          <w:szCs w:val="28"/>
          <w:lang w:eastAsia="ru-RU"/>
        </w:rPr>
      </w:pPr>
      <w:r w:rsidRPr="002462F8">
        <w:rPr>
          <w:rFonts w:asciiTheme="majorHAnsi" w:eastAsia="Times New Roman" w:hAnsiTheme="majorHAnsi" w:cs="Arial"/>
          <w:b/>
          <w:bCs/>
          <w:color w:val="353233"/>
          <w:sz w:val="28"/>
          <w:szCs w:val="28"/>
          <w:lang w:eastAsia="ru-RU"/>
        </w:rPr>
        <w:t>В результате обучения</w:t>
      </w:r>
      <w:r w:rsidR="00696E31" w:rsidRPr="002462F8">
        <w:rPr>
          <w:rFonts w:asciiTheme="majorHAnsi" w:eastAsia="Times New Roman" w:hAnsiTheme="majorHAnsi" w:cs="Arial"/>
          <w:b/>
          <w:bCs/>
          <w:color w:val="353233"/>
          <w:sz w:val="28"/>
          <w:szCs w:val="28"/>
          <w:lang w:eastAsia="ru-RU"/>
        </w:rPr>
        <w:t xml:space="preserve"> слушатели будут знать: </w:t>
      </w:r>
      <w:r w:rsidRPr="002462F8">
        <w:rPr>
          <w:rFonts w:asciiTheme="majorHAnsi" w:eastAsia="Times New Roman" w:hAnsiTheme="majorHAnsi" w:cs="Arial"/>
          <w:color w:val="353233"/>
          <w:sz w:val="28"/>
          <w:szCs w:val="28"/>
          <w:lang w:eastAsia="ru-RU"/>
        </w:rPr>
        <w:t>факторы риска, клинические проявления, осложнения, профилактику терапевтических заболеваний;</w:t>
      </w:r>
      <w:r w:rsidR="00696E31" w:rsidRPr="002462F8">
        <w:rPr>
          <w:rFonts w:asciiTheme="majorHAnsi" w:eastAsia="Times New Roman" w:hAnsiTheme="majorHAnsi" w:cs="Arial"/>
          <w:color w:val="353233"/>
          <w:sz w:val="28"/>
          <w:szCs w:val="28"/>
          <w:lang w:eastAsia="ru-RU"/>
        </w:rPr>
        <w:t xml:space="preserve"> </w:t>
      </w:r>
      <w:r w:rsidRPr="002462F8">
        <w:rPr>
          <w:rFonts w:asciiTheme="majorHAnsi" w:eastAsia="Times New Roman" w:hAnsiTheme="majorHAnsi" w:cs="Arial"/>
          <w:color w:val="353233"/>
          <w:sz w:val="28"/>
          <w:szCs w:val="28"/>
          <w:lang w:eastAsia="ru-RU"/>
        </w:rPr>
        <w:t>формы работы и обязанности медицинских сестер при выполнении лечебно-диагностических мероприятий при оказании терапевтической помощи.</w:t>
      </w:r>
    </w:p>
    <w:p w:rsidR="008E18F8" w:rsidRDefault="00696E31" w:rsidP="0002072A">
      <w:pPr>
        <w:shd w:val="clear" w:color="auto" w:fill="FFFFFF"/>
        <w:spacing w:before="100" w:beforeAutospacing="1" w:after="100" w:afterAutospacing="1" w:line="270" w:lineRule="atLeast"/>
        <w:rPr>
          <w:rFonts w:asciiTheme="majorHAnsi" w:eastAsia="Times New Roman" w:hAnsiTheme="majorHAnsi" w:cs="Arial"/>
          <w:color w:val="353233"/>
          <w:sz w:val="28"/>
          <w:szCs w:val="28"/>
          <w:lang w:eastAsia="ru-RU"/>
        </w:rPr>
      </w:pPr>
      <w:r w:rsidRPr="002462F8">
        <w:rPr>
          <w:rFonts w:asciiTheme="majorHAnsi" w:eastAsia="Times New Roman" w:hAnsiTheme="majorHAnsi" w:cs="Arial"/>
          <w:b/>
          <w:bCs/>
          <w:color w:val="353233"/>
          <w:sz w:val="28"/>
          <w:szCs w:val="28"/>
          <w:lang w:eastAsia="ru-RU"/>
        </w:rPr>
        <w:t>У</w:t>
      </w:r>
      <w:r w:rsidR="008E18F8" w:rsidRPr="002462F8">
        <w:rPr>
          <w:rFonts w:asciiTheme="majorHAnsi" w:eastAsia="Times New Roman" w:hAnsiTheme="majorHAnsi" w:cs="Arial"/>
          <w:b/>
          <w:bCs/>
          <w:color w:val="353233"/>
          <w:sz w:val="28"/>
          <w:szCs w:val="28"/>
          <w:lang w:eastAsia="ru-RU"/>
        </w:rPr>
        <w:t>меть</w:t>
      </w:r>
      <w:r w:rsidR="008E18F8" w:rsidRPr="002462F8">
        <w:rPr>
          <w:rFonts w:asciiTheme="majorHAnsi" w:eastAsia="Times New Roman" w:hAnsiTheme="majorHAnsi" w:cs="Arial"/>
          <w:color w:val="353233"/>
          <w:sz w:val="28"/>
          <w:szCs w:val="28"/>
          <w:lang w:eastAsia="ru-RU"/>
        </w:rPr>
        <w:t>:</w:t>
      </w:r>
      <w:r w:rsidR="0002072A" w:rsidRPr="002462F8">
        <w:rPr>
          <w:rFonts w:asciiTheme="majorHAnsi" w:eastAsia="Times New Roman" w:hAnsiTheme="majorHAnsi" w:cs="Arial"/>
          <w:color w:val="353233"/>
          <w:sz w:val="28"/>
          <w:szCs w:val="28"/>
          <w:lang w:eastAsia="ru-RU"/>
        </w:rPr>
        <w:t xml:space="preserve"> </w:t>
      </w:r>
      <w:r w:rsidR="008E18F8" w:rsidRPr="002462F8">
        <w:rPr>
          <w:rFonts w:asciiTheme="majorHAnsi" w:eastAsia="Times New Roman" w:hAnsiTheme="majorHAnsi" w:cs="Arial"/>
          <w:color w:val="353233"/>
          <w:sz w:val="28"/>
          <w:szCs w:val="28"/>
          <w:lang w:eastAsia="ru-RU"/>
        </w:rPr>
        <w:t>осуществлять и документировать этапы сестринского процесса при уходе за пациентами;</w:t>
      </w:r>
      <w:r w:rsidR="0002072A" w:rsidRPr="002462F8">
        <w:rPr>
          <w:rFonts w:asciiTheme="majorHAnsi" w:eastAsia="Times New Roman" w:hAnsiTheme="majorHAnsi" w:cs="Arial"/>
          <w:color w:val="353233"/>
          <w:sz w:val="28"/>
          <w:szCs w:val="28"/>
          <w:lang w:eastAsia="ru-RU"/>
        </w:rPr>
        <w:t xml:space="preserve"> </w:t>
      </w:r>
      <w:r w:rsidR="008E18F8" w:rsidRPr="002462F8">
        <w:rPr>
          <w:rFonts w:asciiTheme="majorHAnsi" w:eastAsia="Times New Roman" w:hAnsiTheme="majorHAnsi" w:cs="Arial"/>
          <w:color w:val="353233"/>
          <w:sz w:val="28"/>
          <w:szCs w:val="28"/>
          <w:lang w:eastAsia="ru-RU"/>
        </w:rPr>
        <w:t>оценивать состояние и выделять ведущие синдромы и симптомы у пациентов в тяжелом и терминальном состоянии, оказывать экстренную помощь;</w:t>
      </w:r>
      <w:r w:rsidR="0002072A" w:rsidRPr="002462F8">
        <w:rPr>
          <w:rFonts w:asciiTheme="majorHAnsi" w:eastAsia="Times New Roman" w:hAnsiTheme="majorHAnsi" w:cs="Arial"/>
          <w:color w:val="353233"/>
          <w:sz w:val="28"/>
          <w:szCs w:val="28"/>
          <w:lang w:eastAsia="ru-RU"/>
        </w:rPr>
        <w:t xml:space="preserve"> </w:t>
      </w:r>
      <w:r w:rsidR="008E18F8" w:rsidRPr="002462F8">
        <w:rPr>
          <w:rFonts w:asciiTheme="majorHAnsi" w:eastAsia="Times New Roman" w:hAnsiTheme="majorHAnsi" w:cs="Arial"/>
          <w:color w:val="353233"/>
          <w:sz w:val="28"/>
          <w:szCs w:val="28"/>
          <w:lang w:eastAsia="ru-RU"/>
        </w:rPr>
        <w:t>готовить пациентов к диагностическим процедурам;</w:t>
      </w:r>
      <w:r w:rsidR="0002072A" w:rsidRPr="002462F8">
        <w:rPr>
          <w:rFonts w:asciiTheme="majorHAnsi" w:eastAsia="Times New Roman" w:hAnsiTheme="majorHAnsi" w:cs="Arial"/>
          <w:color w:val="353233"/>
          <w:sz w:val="28"/>
          <w:szCs w:val="28"/>
          <w:lang w:eastAsia="ru-RU"/>
        </w:rPr>
        <w:t xml:space="preserve"> выполнять диагностические, лечебные, реанимационные, реабилитационные, профилактические, лечебно-оздоровительные, санитарно-гигиенические, санитарно-просветительские мероприятия; </w:t>
      </w:r>
      <w:r w:rsidR="008E18F8" w:rsidRPr="002462F8">
        <w:rPr>
          <w:rFonts w:asciiTheme="majorHAnsi" w:eastAsia="Times New Roman" w:hAnsiTheme="majorHAnsi" w:cs="Arial"/>
          <w:color w:val="353233"/>
          <w:sz w:val="28"/>
          <w:szCs w:val="28"/>
          <w:lang w:eastAsia="ru-RU"/>
        </w:rPr>
        <w:t>осуществлять и организовывать сестринский уход;</w:t>
      </w:r>
      <w:r w:rsidR="0002072A" w:rsidRPr="002462F8">
        <w:rPr>
          <w:rFonts w:asciiTheme="majorHAnsi" w:eastAsia="Times New Roman" w:hAnsiTheme="majorHAnsi" w:cs="Arial"/>
          <w:color w:val="353233"/>
          <w:sz w:val="28"/>
          <w:szCs w:val="28"/>
          <w:lang w:eastAsia="ru-RU"/>
        </w:rPr>
        <w:t xml:space="preserve"> </w:t>
      </w:r>
      <w:r w:rsidR="008E18F8" w:rsidRPr="002462F8">
        <w:rPr>
          <w:rFonts w:asciiTheme="majorHAnsi" w:eastAsia="Times New Roman" w:hAnsiTheme="majorHAnsi" w:cs="Arial"/>
          <w:color w:val="353233"/>
          <w:sz w:val="28"/>
          <w:szCs w:val="28"/>
          <w:lang w:eastAsia="ru-RU"/>
        </w:rPr>
        <w:t>обеспечивать инфекционную безопасность пациента и медицинского персонала;</w:t>
      </w:r>
      <w:r w:rsidR="0002072A" w:rsidRPr="002462F8">
        <w:rPr>
          <w:rFonts w:asciiTheme="majorHAnsi" w:eastAsia="Times New Roman" w:hAnsiTheme="majorHAnsi" w:cs="Arial"/>
          <w:color w:val="353233"/>
          <w:sz w:val="28"/>
          <w:szCs w:val="28"/>
          <w:lang w:eastAsia="ru-RU"/>
        </w:rPr>
        <w:t xml:space="preserve"> </w:t>
      </w:r>
      <w:r w:rsidR="008E18F8" w:rsidRPr="002462F8">
        <w:rPr>
          <w:rFonts w:asciiTheme="majorHAnsi" w:eastAsia="Times New Roman" w:hAnsiTheme="majorHAnsi" w:cs="Arial"/>
          <w:color w:val="353233"/>
          <w:sz w:val="28"/>
          <w:szCs w:val="28"/>
          <w:lang w:eastAsia="ru-RU"/>
        </w:rPr>
        <w:t>применять современные сестринские технологии для профилактики внутрибольничной инфекции;</w:t>
      </w:r>
      <w:r w:rsidR="0002072A" w:rsidRPr="002462F8">
        <w:rPr>
          <w:rFonts w:asciiTheme="majorHAnsi" w:eastAsia="Times New Roman" w:hAnsiTheme="majorHAnsi" w:cs="Arial"/>
          <w:color w:val="353233"/>
          <w:sz w:val="28"/>
          <w:szCs w:val="28"/>
          <w:lang w:eastAsia="ru-RU"/>
        </w:rPr>
        <w:t xml:space="preserve"> </w:t>
      </w:r>
      <w:r w:rsidR="008E18F8" w:rsidRPr="002462F8">
        <w:rPr>
          <w:rFonts w:asciiTheme="majorHAnsi" w:eastAsia="Times New Roman" w:hAnsiTheme="majorHAnsi" w:cs="Arial"/>
          <w:color w:val="353233"/>
          <w:sz w:val="28"/>
          <w:szCs w:val="28"/>
          <w:lang w:eastAsia="ru-RU"/>
        </w:rPr>
        <w:t>консультировать пациента, семью по вопросам профилактики терапевтических заболеваний.</w:t>
      </w:r>
    </w:p>
    <w:p w:rsidR="00570992" w:rsidRDefault="00570992" w:rsidP="0002072A">
      <w:pPr>
        <w:shd w:val="clear" w:color="auto" w:fill="FFFFFF"/>
        <w:spacing w:before="100" w:beforeAutospacing="1" w:after="100" w:afterAutospacing="1" w:line="270" w:lineRule="atLeast"/>
        <w:rPr>
          <w:rFonts w:asciiTheme="majorHAnsi" w:eastAsia="Times New Roman" w:hAnsiTheme="majorHAnsi" w:cs="Arial"/>
          <w:color w:val="353233"/>
          <w:sz w:val="28"/>
          <w:szCs w:val="28"/>
          <w:lang w:eastAsia="ru-RU"/>
        </w:rPr>
      </w:pPr>
    </w:p>
    <w:p w:rsidR="00570992" w:rsidRPr="00AA61DC" w:rsidRDefault="00570992" w:rsidP="00570992">
      <w:pPr>
        <w:shd w:val="clear" w:color="auto" w:fill="FFFFFF"/>
        <w:spacing w:before="120" w:after="120" w:line="384" w:lineRule="atLeast"/>
        <w:textAlignment w:val="baseline"/>
        <w:rPr>
          <w:rFonts w:asciiTheme="majorHAnsi" w:hAnsiTheme="majorHAnsi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AA61DC">
        <w:rPr>
          <w:rFonts w:asciiTheme="majorHAnsi" w:hAnsiTheme="majorHAnsi" w:cstheme="minorHAnsi"/>
          <w:sz w:val="24"/>
          <w:szCs w:val="24"/>
          <w:bdr w:val="none" w:sz="0" w:space="0" w:color="auto" w:frame="1"/>
          <w:shd w:val="clear" w:color="auto" w:fill="FFFFFF"/>
        </w:rPr>
        <w:t>ТРЕБОВАНИЯ К СЛУШАТЕЛЯМ: лица, имеющие среднее медицинское и/или фармацевтическое образование.</w:t>
      </w:r>
    </w:p>
    <w:p w:rsidR="00570992" w:rsidRPr="00AA61DC" w:rsidRDefault="00570992" w:rsidP="00570992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</w:p>
    <w:p w:rsidR="00570992" w:rsidRPr="00AA61DC" w:rsidRDefault="00570992" w:rsidP="0057099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AA61DC">
        <w:rPr>
          <w:rFonts w:asciiTheme="majorHAnsi" w:eastAsia="Times New Roman" w:hAnsiTheme="majorHAnsi" w:cstheme="minorHAnsi"/>
          <w:bCs/>
          <w:sz w:val="24"/>
          <w:szCs w:val="24"/>
          <w:bdr w:val="none" w:sz="0" w:space="0" w:color="auto" w:frame="1"/>
          <w:lang w:eastAsia="ru-RU"/>
        </w:rPr>
        <w:t>Копии документов, требуемых для прохождения обучения  и выдачи удостоверения о  повышении квалификации:</w:t>
      </w:r>
    </w:p>
    <w:p w:rsidR="00570992" w:rsidRPr="00AA61DC" w:rsidRDefault="00570992" w:rsidP="00570992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AA61DC">
        <w:rPr>
          <w:rFonts w:asciiTheme="majorHAnsi" w:eastAsia="Times New Roman" w:hAnsiTheme="majorHAnsi" w:cstheme="minorHAnsi"/>
          <w:sz w:val="24"/>
          <w:szCs w:val="24"/>
          <w:lang w:eastAsia="ru-RU"/>
        </w:rPr>
        <w:t>Документ о среднем медицинском или фармацевтическом образовании</w:t>
      </w:r>
    </w:p>
    <w:p w:rsidR="00570992" w:rsidRPr="00AA61DC" w:rsidRDefault="00570992" w:rsidP="00570992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AA61DC">
        <w:rPr>
          <w:rFonts w:asciiTheme="majorHAnsi" w:eastAsia="Times New Roman" w:hAnsiTheme="majorHAnsi" w:cstheme="minorHAnsi"/>
          <w:sz w:val="24"/>
          <w:szCs w:val="24"/>
          <w:lang w:eastAsia="ru-RU"/>
        </w:rPr>
        <w:t>Прежний сертификат специалиста (если был)</w:t>
      </w:r>
    </w:p>
    <w:p w:rsidR="00570992" w:rsidRPr="00AA61DC" w:rsidRDefault="00570992" w:rsidP="00570992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AA61DC">
        <w:rPr>
          <w:rFonts w:asciiTheme="majorHAnsi" w:eastAsia="Times New Roman" w:hAnsiTheme="majorHAnsi" w:cstheme="minorHAnsi"/>
          <w:sz w:val="24"/>
          <w:szCs w:val="24"/>
          <w:lang w:eastAsia="ru-RU"/>
        </w:rPr>
        <w:t>Документ о повышении квалификации (если был)</w:t>
      </w:r>
    </w:p>
    <w:p w:rsidR="00570992" w:rsidRPr="00AA61DC" w:rsidRDefault="00570992" w:rsidP="00570992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AA61DC">
        <w:rPr>
          <w:rFonts w:asciiTheme="majorHAnsi" w:eastAsia="Times New Roman" w:hAnsiTheme="majorHAnsi" w:cstheme="minorHAnsi"/>
          <w:sz w:val="24"/>
          <w:szCs w:val="24"/>
          <w:lang w:eastAsia="ru-RU"/>
        </w:rPr>
        <w:lastRenderedPageBreak/>
        <w:t>Копия трудовой книжки</w:t>
      </w:r>
    </w:p>
    <w:p w:rsidR="00570992" w:rsidRPr="00AA61DC" w:rsidRDefault="00570992" w:rsidP="00570992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AA61DC">
        <w:rPr>
          <w:rFonts w:asciiTheme="majorHAnsi" w:eastAsia="Times New Roman" w:hAnsiTheme="majorHAnsi" w:cstheme="minorHAnsi"/>
          <w:sz w:val="24"/>
          <w:szCs w:val="24"/>
          <w:lang w:eastAsia="ru-RU"/>
        </w:rPr>
        <w:t>Копия паспорта</w:t>
      </w:r>
    </w:p>
    <w:p w:rsidR="00570992" w:rsidRPr="00AA61DC" w:rsidRDefault="00570992" w:rsidP="00570992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AA61DC">
        <w:rPr>
          <w:rFonts w:asciiTheme="majorHAnsi" w:eastAsia="Times New Roman" w:hAnsiTheme="majorHAnsi" w:cstheme="minorHAnsi"/>
          <w:sz w:val="24"/>
          <w:szCs w:val="24"/>
          <w:lang w:eastAsia="ru-RU"/>
        </w:rPr>
        <w:t>Свидетельство о браке/разводе, если после получения диплома меняли фамилию.</w:t>
      </w:r>
    </w:p>
    <w:p w:rsidR="00570992" w:rsidRPr="002462F8" w:rsidRDefault="00570992" w:rsidP="0002072A">
      <w:pPr>
        <w:shd w:val="clear" w:color="auto" w:fill="FFFFFF"/>
        <w:spacing w:before="100" w:beforeAutospacing="1" w:after="100" w:afterAutospacing="1" w:line="270" w:lineRule="atLeast"/>
        <w:rPr>
          <w:rFonts w:asciiTheme="majorHAnsi" w:eastAsia="Times New Roman" w:hAnsiTheme="majorHAnsi" w:cs="Arial"/>
          <w:color w:val="353233"/>
          <w:sz w:val="28"/>
          <w:szCs w:val="28"/>
          <w:lang w:eastAsia="ru-RU"/>
        </w:rPr>
      </w:pPr>
    </w:p>
    <w:p w:rsidR="00E04736" w:rsidRPr="002462F8" w:rsidRDefault="001D7EC0">
      <w:pPr>
        <w:rPr>
          <w:sz w:val="28"/>
          <w:szCs w:val="28"/>
        </w:rPr>
      </w:pPr>
    </w:p>
    <w:sectPr w:rsidR="00E04736" w:rsidRPr="00246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56532"/>
    <w:multiLevelType w:val="multilevel"/>
    <w:tmpl w:val="F5CE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D537E2"/>
    <w:multiLevelType w:val="hybridMultilevel"/>
    <w:tmpl w:val="54B86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2017F"/>
    <w:multiLevelType w:val="hybridMultilevel"/>
    <w:tmpl w:val="3E18AA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43F28"/>
    <w:multiLevelType w:val="multilevel"/>
    <w:tmpl w:val="331C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C36E0C"/>
    <w:multiLevelType w:val="multilevel"/>
    <w:tmpl w:val="3F00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68"/>
    <w:rsid w:val="0002072A"/>
    <w:rsid w:val="001D7EC0"/>
    <w:rsid w:val="002462F8"/>
    <w:rsid w:val="004F3E21"/>
    <w:rsid w:val="00570992"/>
    <w:rsid w:val="00696E31"/>
    <w:rsid w:val="008A0876"/>
    <w:rsid w:val="008E18F8"/>
    <w:rsid w:val="008E1F24"/>
    <w:rsid w:val="00A05468"/>
    <w:rsid w:val="00A27DFB"/>
    <w:rsid w:val="00AA42B8"/>
    <w:rsid w:val="00AF5188"/>
    <w:rsid w:val="00DB4724"/>
    <w:rsid w:val="00E95158"/>
    <w:rsid w:val="00F1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1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18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8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18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E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18F8"/>
    <w:rPr>
      <w:color w:val="0000FF"/>
      <w:u w:val="single"/>
    </w:rPr>
  </w:style>
  <w:style w:type="character" w:styleId="a5">
    <w:name w:val="Strong"/>
    <w:basedOn w:val="a0"/>
    <w:uiPriority w:val="22"/>
    <w:qFormat/>
    <w:rsid w:val="008E18F8"/>
    <w:rPr>
      <w:b/>
      <w:bCs/>
    </w:rPr>
  </w:style>
  <w:style w:type="character" w:customStyle="1" w:styleId="apple-converted-space">
    <w:name w:val="apple-converted-space"/>
    <w:basedOn w:val="a0"/>
    <w:rsid w:val="008E18F8"/>
  </w:style>
  <w:style w:type="paragraph" w:styleId="a6">
    <w:name w:val="List Paragraph"/>
    <w:basedOn w:val="a"/>
    <w:uiPriority w:val="34"/>
    <w:qFormat/>
    <w:rsid w:val="00F11EB9"/>
    <w:pPr>
      <w:spacing w:line="25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6E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1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18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8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18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E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18F8"/>
    <w:rPr>
      <w:color w:val="0000FF"/>
      <w:u w:val="single"/>
    </w:rPr>
  </w:style>
  <w:style w:type="character" w:styleId="a5">
    <w:name w:val="Strong"/>
    <w:basedOn w:val="a0"/>
    <w:uiPriority w:val="22"/>
    <w:qFormat/>
    <w:rsid w:val="008E18F8"/>
    <w:rPr>
      <w:b/>
      <w:bCs/>
    </w:rPr>
  </w:style>
  <w:style w:type="character" w:customStyle="1" w:styleId="apple-converted-space">
    <w:name w:val="apple-converted-space"/>
    <w:basedOn w:val="a0"/>
    <w:rsid w:val="008E18F8"/>
  </w:style>
  <w:style w:type="paragraph" w:styleId="a6">
    <w:name w:val="List Paragraph"/>
    <w:basedOn w:val="a"/>
    <w:uiPriority w:val="34"/>
    <w:qFormat/>
    <w:rsid w:val="00F11EB9"/>
    <w:pPr>
      <w:spacing w:line="25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6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Каргашина </cp:lastModifiedBy>
  <cp:revision>10</cp:revision>
  <cp:lastPrinted>2017-04-05T11:51:00Z</cp:lastPrinted>
  <dcterms:created xsi:type="dcterms:W3CDTF">2017-04-05T11:03:00Z</dcterms:created>
  <dcterms:modified xsi:type="dcterms:W3CDTF">2017-05-10T12:45:00Z</dcterms:modified>
</cp:coreProperties>
</file>